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D4" w:rsidRPr="00D40D9A" w:rsidRDefault="00A476D4" w:rsidP="00377E6F">
      <w:pPr>
        <w:adjustRightInd w:val="0"/>
        <w:snapToGrid w:val="0"/>
        <w:spacing w:line="480" w:lineRule="exact"/>
        <w:ind w:left="2342" w:hangingChars="650" w:hanging="2342"/>
        <w:rPr>
          <w:rFonts w:eastAsia="標楷體" w:hAnsi="標楷體"/>
          <w:b/>
          <w:color w:val="000000"/>
          <w:sz w:val="36"/>
          <w:szCs w:val="36"/>
        </w:rPr>
      </w:pPr>
      <w:r w:rsidRPr="00547020">
        <w:rPr>
          <w:rFonts w:eastAsia="標楷體" w:hAnsi="標楷體"/>
          <w:b/>
          <w:color w:val="000000"/>
          <w:sz w:val="36"/>
          <w:szCs w:val="36"/>
        </w:rPr>
        <w:t>花蓮縣</w:t>
      </w:r>
      <w:r w:rsidR="00A12AA6">
        <w:rPr>
          <w:rFonts w:eastAsia="標楷體" w:hAnsi="標楷體" w:hint="eastAsia"/>
          <w:b/>
          <w:color w:val="000000"/>
          <w:sz w:val="36"/>
          <w:szCs w:val="36"/>
        </w:rPr>
        <w:t>崇德</w:t>
      </w:r>
      <w:r w:rsidRPr="00547020">
        <w:rPr>
          <w:rFonts w:eastAsia="標楷體" w:hAnsi="標楷體" w:hint="eastAsia"/>
          <w:b/>
          <w:color w:val="000000"/>
          <w:sz w:val="36"/>
          <w:szCs w:val="36"/>
        </w:rPr>
        <w:t>國民小學</w:t>
      </w:r>
      <w:r w:rsidRPr="00547020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="003501B0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="003A4B4A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Pr="00547020">
        <w:rPr>
          <w:rFonts w:eastAsia="標楷體" w:hAnsi="標楷體" w:hint="eastAsia"/>
          <w:b/>
          <w:color w:val="000000"/>
          <w:sz w:val="36"/>
          <w:szCs w:val="36"/>
        </w:rPr>
        <w:t>學年第</w:t>
      </w:r>
      <w:r w:rsidR="003A4B4A">
        <w:rPr>
          <w:rFonts w:eastAsia="標楷體" w:hAnsi="標楷體" w:hint="eastAsia"/>
          <w:b/>
          <w:color w:val="000000"/>
          <w:sz w:val="36"/>
          <w:szCs w:val="36"/>
        </w:rPr>
        <w:t>一</w:t>
      </w:r>
      <w:r w:rsidRPr="00547020">
        <w:rPr>
          <w:rFonts w:eastAsia="標楷體" w:hAnsi="標楷體" w:hint="eastAsia"/>
          <w:b/>
          <w:color w:val="000000"/>
          <w:sz w:val="36"/>
          <w:szCs w:val="36"/>
        </w:rPr>
        <w:t>學期</w:t>
      </w:r>
      <w:r w:rsidR="00322653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Pr="00B9354D">
        <w:rPr>
          <w:rFonts w:eastAsia="標楷體" w:hAnsi="標楷體" w:hint="eastAsia"/>
          <w:b/>
          <w:color w:val="FF0000"/>
          <w:sz w:val="36"/>
          <w:szCs w:val="36"/>
        </w:rPr>
        <w:t>期</w:t>
      </w:r>
      <w:r w:rsidR="0010663C">
        <w:rPr>
          <w:rFonts w:eastAsia="標楷體" w:hAnsi="標楷體" w:hint="eastAsia"/>
          <w:b/>
          <w:color w:val="FF0000"/>
          <w:sz w:val="36"/>
          <w:szCs w:val="36"/>
        </w:rPr>
        <w:t>中</w:t>
      </w:r>
      <w:r w:rsidRPr="00547020">
        <w:rPr>
          <w:rFonts w:eastAsia="標楷體" w:hAnsi="標楷體" w:hint="eastAsia"/>
          <w:b/>
          <w:color w:val="000000"/>
          <w:sz w:val="36"/>
          <w:szCs w:val="36"/>
        </w:rPr>
        <w:t>評量試卷</w:t>
      </w:r>
      <w:r w:rsidRPr="00547020">
        <w:rPr>
          <w:rFonts w:eastAsia="標楷體" w:hAnsi="標楷體"/>
          <w:b/>
          <w:color w:val="000000"/>
          <w:sz w:val="36"/>
          <w:szCs w:val="36"/>
        </w:rPr>
        <w:t>檢核表</w:t>
      </w:r>
      <w:r w:rsidR="00F640E6">
        <w:rPr>
          <w:rFonts w:eastAsia="標楷體" w:hAnsi="標楷體" w:hint="eastAsia"/>
          <w:b/>
          <w:color w:val="000000"/>
          <w:sz w:val="36"/>
          <w:szCs w:val="36"/>
        </w:rPr>
        <w:t xml:space="preserve">      </w:t>
      </w:r>
      <w:r w:rsidRPr="00322653">
        <w:rPr>
          <w:rFonts w:ascii="標楷體" w:eastAsia="標楷體" w:hAnsi="標楷體" w:hint="eastAsia"/>
          <w:color w:val="0000FF"/>
        </w:rPr>
        <w:t>年級：</w:t>
      </w:r>
      <w:r w:rsidR="00F640E6" w:rsidRPr="00322653">
        <w:rPr>
          <w:rFonts w:ascii="標楷體" w:eastAsia="標楷體" w:hAnsi="標楷體" w:hint="eastAsia"/>
          <w:color w:val="0000FF"/>
        </w:rPr>
        <w:t xml:space="preserve">       </w:t>
      </w:r>
      <w:r w:rsidR="00F640E6" w:rsidRPr="00322653">
        <w:rPr>
          <w:rFonts w:ascii="標楷體" w:eastAsia="標楷體" w:hAnsi="標楷體" w:cs="MS Mincho" w:hint="eastAsia"/>
          <w:color w:val="0000FF"/>
        </w:rPr>
        <w:t>領域：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5949"/>
        <w:gridCol w:w="2187"/>
      </w:tblGrid>
      <w:tr w:rsidR="00A476D4" w:rsidRPr="000B0124">
        <w:trPr>
          <w:trHeight w:val="682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A476D4" w:rsidRPr="000B0124" w:rsidRDefault="00A476D4" w:rsidP="000B01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0B012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項目</w:t>
            </w:r>
          </w:p>
        </w:tc>
        <w:tc>
          <w:tcPr>
            <w:tcW w:w="59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A476D4" w:rsidRPr="000B0124" w:rsidRDefault="00A476D4" w:rsidP="000B01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0B012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檢核事項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A476D4" w:rsidRPr="000B0124" w:rsidRDefault="00CB78C9" w:rsidP="000B012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負責人</w:t>
            </w:r>
            <w:r w:rsidR="00A476D4" w:rsidRPr="000B012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簽名</w:t>
            </w:r>
          </w:p>
        </w:tc>
      </w:tr>
      <w:tr w:rsidR="00A476D4" w:rsidRPr="000B0124">
        <w:trPr>
          <w:trHeight w:val="3645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  <w:r w:rsidRPr="000B0124">
              <w:rPr>
                <w:rFonts w:eastAsia="標楷體" w:hAnsi="標楷體"/>
                <w:bCs/>
                <w:color w:val="000000"/>
                <w:sz w:val="28"/>
              </w:rPr>
              <w:t>命題</w:t>
            </w:r>
          </w:p>
        </w:tc>
        <w:tc>
          <w:tcPr>
            <w:tcW w:w="5949" w:type="dxa"/>
            <w:tcBorders>
              <w:top w:val="single" w:sz="12" w:space="0" w:color="auto"/>
            </w:tcBorders>
          </w:tcPr>
          <w:p w:rsidR="00322653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Pr="00F01E8A">
              <w:rPr>
                <w:rFonts w:eastAsia="標楷體" w:hAnsi="標楷體"/>
                <w:bCs/>
                <w:color w:val="000000"/>
              </w:rPr>
              <w:t>試卷</w:t>
            </w:r>
            <w:r w:rsidR="00BC62C3">
              <w:rPr>
                <w:rFonts w:eastAsia="標楷體" w:hAnsi="標楷體" w:hint="eastAsia"/>
                <w:bCs/>
                <w:color w:val="000000"/>
              </w:rPr>
              <w:t>抬頭內容與編排，有依照教務組公布之格式</w:t>
            </w:r>
          </w:p>
          <w:p w:rsidR="00BC62C3" w:rsidRDefault="00322653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 xml:space="preserve">    </w:t>
            </w:r>
            <w:r w:rsidRPr="00322653">
              <w:rPr>
                <w:rFonts w:ascii="新細明體" w:hAnsi="新細明體" w:hint="eastAsia"/>
                <w:bCs/>
                <w:color w:val="0000FF"/>
                <w:sz w:val="20"/>
                <w:szCs w:val="20"/>
              </w:rPr>
              <w:t>(如下方截圖內容；直式亦同，電子檔請至網站下載)</w:t>
            </w:r>
            <w:r w:rsidR="00BC62C3" w:rsidRPr="00322653">
              <w:rPr>
                <w:rFonts w:ascii="新細明體" w:hAnsi="新細明體" w:hint="eastAsia"/>
                <w:bCs/>
                <w:color w:val="0000FF"/>
                <w:sz w:val="20"/>
                <w:szCs w:val="20"/>
              </w:rPr>
              <w:t>。</w:t>
            </w:r>
          </w:p>
          <w:p w:rsidR="00A476D4" w:rsidRPr="00CB78C9" w:rsidRDefault="00BC62C3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="00A476D4" w:rsidRPr="00F01E8A">
              <w:rPr>
                <w:rFonts w:eastAsia="標楷體" w:hAnsi="標楷體"/>
                <w:bCs/>
                <w:color w:val="000000"/>
              </w:rPr>
              <w:t>命題</w:t>
            </w:r>
            <w:r w:rsidR="00A476D4" w:rsidRPr="00CB78C9">
              <w:rPr>
                <w:rFonts w:eastAsia="標楷體" w:hAnsi="標楷體"/>
                <w:bCs/>
                <w:color w:val="000000"/>
              </w:rPr>
              <w:t>以課本、習作和上課內容為主。</w:t>
            </w:r>
          </w:p>
          <w:p w:rsidR="00A476D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="00C64F44" w:rsidRPr="00F01E8A">
              <w:rPr>
                <w:rFonts w:eastAsia="標楷體" w:hAnsi="標楷體"/>
                <w:bCs/>
                <w:color w:val="000000"/>
              </w:rPr>
              <w:t>試卷使用正體字，字體</w:t>
            </w:r>
            <w:r w:rsidR="00496FFE" w:rsidRPr="00680334">
              <w:rPr>
                <w:rFonts w:eastAsia="標楷體" w:hAnsi="標楷體" w:hint="eastAsia"/>
                <w:bCs/>
                <w:color w:val="000000"/>
              </w:rPr>
              <w:t>為</w:t>
            </w:r>
            <w:r w:rsidR="00680334" w:rsidRPr="00680334">
              <w:rPr>
                <w:rFonts w:eastAsia="標楷體" w:hAnsi="標楷體" w:hint="eastAsia"/>
                <w:bCs/>
                <w:color w:val="000000"/>
              </w:rPr>
              <w:t>14</w:t>
            </w:r>
            <w:r w:rsidR="00496FFE" w:rsidRPr="00680334">
              <w:rPr>
                <w:rFonts w:eastAsia="標楷體" w:hAnsi="標楷體" w:hint="eastAsia"/>
                <w:bCs/>
                <w:color w:val="000000"/>
              </w:rPr>
              <w:t>號字</w:t>
            </w:r>
            <w:r w:rsidR="00496FFE">
              <w:rPr>
                <w:rFonts w:eastAsia="標楷體" w:hAnsi="標楷體" w:hint="eastAsia"/>
                <w:bCs/>
                <w:color w:val="000000"/>
              </w:rPr>
              <w:t>以上</w:t>
            </w:r>
            <w:r w:rsidRPr="00F01E8A">
              <w:rPr>
                <w:rFonts w:eastAsia="標楷體" w:hAnsi="標楷體"/>
                <w:bCs/>
                <w:color w:val="000000"/>
              </w:rPr>
              <w:t>。</w:t>
            </w:r>
          </w:p>
          <w:p w:rsidR="000B6C2E" w:rsidRPr="00CB78C9" w:rsidRDefault="000B6C2E" w:rsidP="000B6C2E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□試卷圖片清晰，容易閱讀。</w:t>
            </w:r>
          </w:p>
          <w:p w:rsidR="00A476D4" w:rsidRPr="00CB78C9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Pr="00F01E8A">
              <w:rPr>
                <w:rFonts w:eastAsia="標楷體" w:hAnsi="標楷體"/>
                <w:bCs/>
                <w:color w:val="000000"/>
              </w:rPr>
              <w:t>配合學生年段需求，評卷字體加列注音。</w:t>
            </w:r>
          </w:p>
          <w:p w:rsidR="00A476D4" w:rsidRPr="00CB78C9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="00C64F44" w:rsidRPr="00F01E8A">
              <w:rPr>
                <w:rFonts w:eastAsia="標楷體" w:hAnsi="標楷體"/>
                <w:bCs/>
                <w:color w:val="000000"/>
              </w:rPr>
              <w:t>試卷題型多元</w:t>
            </w:r>
            <w:r w:rsidR="00C64F44" w:rsidRPr="00680334">
              <w:rPr>
                <w:rFonts w:eastAsia="標楷體" w:hAnsi="標楷體"/>
                <w:bCs/>
                <w:color w:val="000000"/>
              </w:rPr>
              <w:t>，</w:t>
            </w:r>
            <w:r w:rsidR="00496FFE" w:rsidRPr="00680334">
              <w:rPr>
                <w:rFonts w:eastAsia="標楷體" w:hAnsi="標楷體" w:hint="eastAsia"/>
                <w:bCs/>
                <w:color w:val="000000"/>
              </w:rPr>
              <w:t>有</w:t>
            </w:r>
            <w:r w:rsidR="00496FFE" w:rsidRPr="00680334">
              <w:rPr>
                <w:rFonts w:eastAsia="標楷體" w:hAnsi="標楷體" w:hint="eastAsia"/>
                <w:bCs/>
                <w:color w:val="000000"/>
              </w:rPr>
              <w:t>4</w:t>
            </w:r>
            <w:r w:rsidR="00496FFE" w:rsidRPr="00680334">
              <w:rPr>
                <w:rFonts w:eastAsia="標楷體" w:hAnsi="標楷體" w:hint="eastAsia"/>
                <w:bCs/>
                <w:color w:val="000000"/>
              </w:rPr>
              <w:t>種以上</w:t>
            </w:r>
            <w:r w:rsidRPr="00680334">
              <w:rPr>
                <w:rFonts w:eastAsia="標楷體" w:hAnsi="標楷體"/>
                <w:bCs/>
                <w:color w:val="000000"/>
              </w:rPr>
              <w:t>。</w:t>
            </w:r>
          </w:p>
          <w:p w:rsidR="00A476D4" w:rsidRPr="0068033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="000B6C2E">
              <w:rPr>
                <w:rFonts w:eastAsia="標楷體" w:hAnsi="標楷體" w:hint="eastAsia"/>
                <w:bCs/>
                <w:color w:val="000000"/>
              </w:rPr>
              <w:t>試卷</w:t>
            </w:r>
            <w:r w:rsidR="00CB78C9">
              <w:rPr>
                <w:rFonts w:eastAsia="標楷體" w:hAnsi="標楷體" w:hint="eastAsia"/>
                <w:bCs/>
                <w:color w:val="000000"/>
              </w:rPr>
              <w:t>內的</w:t>
            </w:r>
            <w:r w:rsidR="000B6C2E" w:rsidRPr="00680334">
              <w:rPr>
                <w:rFonts w:eastAsia="標楷體" w:hAnsi="標楷體" w:hint="eastAsia"/>
                <w:bCs/>
                <w:color w:val="000000"/>
              </w:rPr>
              <w:t>連鎖題型</w:t>
            </w:r>
            <w:r w:rsidR="00CB78C9" w:rsidRPr="00680334">
              <w:rPr>
                <w:rFonts w:eastAsia="標楷體" w:hAnsi="標楷體" w:hint="eastAsia"/>
                <w:bCs/>
                <w:color w:val="000000"/>
              </w:rPr>
              <w:t>總</w:t>
            </w:r>
            <w:r w:rsidR="00496FFE" w:rsidRPr="00680334">
              <w:rPr>
                <w:rFonts w:eastAsia="標楷體" w:hAnsi="標楷體" w:hint="eastAsia"/>
                <w:bCs/>
                <w:color w:val="000000"/>
              </w:rPr>
              <w:t>配</w:t>
            </w:r>
            <w:r w:rsidR="00CB78C9" w:rsidRPr="00680334">
              <w:rPr>
                <w:rFonts w:eastAsia="標楷體" w:hAnsi="標楷體" w:hint="eastAsia"/>
                <w:bCs/>
                <w:color w:val="000000"/>
              </w:rPr>
              <w:t>分不超過</w:t>
            </w:r>
            <w:r w:rsidR="00CB78C9" w:rsidRPr="00680334">
              <w:rPr>
                <w:rFonts w:eastAsia="標楷體" w:hAnsi="標楷體" w:hint="eastAsia"/>
                <w:bCs/>
                <w:color w:val="000000"/>
              </w:rPr>
              <w:t>(</w:t>
            </w:r>
            <w:r w:rsidR="00680334" w:rsidRPr="00680334">
              <w:rPr>
                <w:rFonts w:eastAsia="標楷體" w:hAnsi="標楷體" w:hint="eastAsia"/>
                <w:bCs/>
                <w:color w:val="000000"/>
              </w:rPr>
              <w:t>10</w:t>
            </w:r>
            <w:r w:rsidR="00CB78C9" w:rsidRPr="00680334">
              <w:rPr>
                <w:rFonts w:eastAsia="標楷體" w:hAnsi="標楷體" w:hint="eastAsia"/>
                <w:bCs/>
                <w:color w:val="000000"/>
              </w:rPr>
              <w:t>)</w:t>
            </w:r>
            <w:r w:rsidR="00CB78C9" w:rsidRPr="00680334">
              <w:rPr>
                <w:rFonts w:eastAsia="標楷體" w:hAnsi="標楷體" w:hint="eastAsia"/>
                <w:bCs/>
                <w:color w:val="000000"/>
              </w:rPr>
              <w:t>分</w:t>
            </w:r>
            <w:r w:rsidR="000B6C2E" w:rsidRPr="00680334">
              <w:rPr>
                <w:rFonts w:eastAsia="標楷體" w:hAnsi="標楷體" w:hint="eastAsia"/>
                <w:bCs/>
                <w:color w:val="000000"/>
              </w:rPr>
              <w:t>。</w:t>
            </w:r>
          </w:p>
          <w:p w:rsidR="000B6C2E" w:rsidRDefault="000B6C2E" w:rsidP="000B6C2E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□</w:t>
            </w:r>
            <w:r w:rsidRPr="00F01E8A">
              <w:rPr>
                <w:rFonts w:eastAsia="標楷體" w:hAnsi="標楷體"/>
                <w:bCs/>
                <w:color w:val="000000"/>
              </w:rPr>
              <w:t>每小題型配分</w:t>
            </w:r>
            <w:r w:rsidR="002F244B" w:rsidRPr="00CB78C9">
              <w:rPr>
                <w:rFonts w:eastAsia="標楷體" w:hAnsi="標楷體"/>
                <w:bCs/>
                <w:color w:val="000000"/>
              </w:rPr>
              <w:t>1-</w:t>
            </w:r>
            <w:r w:rsidR="00496FFE">
              <w:rPr>
                <w:rFonts w:eastAsia="標楷體" w:hAnsi="標楷體" w:hint="eastAsia"/>
                <w:bCs/>
                <w:color w:val="000000"/>
              </w:rPr>
              <w:t>4</w:t>
            </w:r>
            <w:r w:rsidRPr="00F01E8A">
              <w:rPr>
                <w:rFonts w:eastAsia="標楷體" w:hAnsi="標楷體"/>
                <w:bCs/>
                <w:color w:val="000000"/>
              </w:rPr>
              <w:t>分</w:t>
            </w:r>
            <w:r w:rsidR="00680334">
              <w:rPr>
                <w:rFonts w:eastAsia="標楷體" w:hAnsi="標楷體" w:hint="eastAsia"/>
                <w:bCs/>
                <w:color w:val="000000"/>
              </w:rPr>
              <w:t>(</w:t>
            </w:r>
            <w:r w:rsidR="00680334">
              <w:rPr>
                <w:rFonts w:eastAsia="標楷體" w:hAnsi="標楷體" w:hint="eastAsia"/>
                <w:bCs/>
                <w:color w:val="000000"/>
              </w:rPr>
              <w:t>應用題除外</w:t>
            </w:r>
            <w:r w:rsidR="00680334">
              <w:rPr>
                <w:rFonts w:eastAsia="標楷體" w:hAnsi="標楷體" w:hint="eastAsia"/>
                <w:bCs/>
                <w:color w:val="000000"/>
              </w:rPr>
              <w:t>)</w:t>
            </w:r>
            <w:r w:rsidRPr="00F01E8A">
              <w:rPr>
                <w:rFonts w:eastAsia="標楷體" w:hAnsi="標楷體"/>
                <w:bCs/>
                <w:color w:val="000000"/>
              </w:rPr>
              <w:t>，總分為</w:t>
            </w:r>
            <w:r w:rsidRPr="00CB78C9">
              <w:rPr>
                <w:rFonts w:eastAsia="標楷體" w:hAnsi="標楷體"/>
                <w:bCs/>
                <w:color w:val="000000"/>
              </w:rPr>
              <w:t>100</w:t>
            </w:r>
            <w:r w:rsidRPr="00F01E8A">
              <w:rPr>
                <w:rFonts w:eastAsia="標楷體" w:hAnsi="標楷體"/>
                <w:bCs/>
                <w:color w:val="000000"/>
              </w:rPr>
              <w:t>分。</w:t>
            </w:r>
          </w:p>
          <w:p w:rsidR="00A476D4" w:rsidRPr="00CB78C9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="00C64F44" w:rsidRPr="00F01E8A">
              <w:rPr>
                <w:rFonts w:eastAsia="標楷體" w:hAnsi="標楷體" w:hint="eastAsia"/>
                <w:bCs/>
                <w:color w:val="000000"/>
              </w:rPr>
              <w:t>各題的題</w:t>
            </w:r>
            <w:r w:rsidRPr="00F01E8A">
              <w:rPr>
                <w:rFonts w:eastAsia="標楷體" w:hAnsi="標楷體"/>
                <w:bCs/>
                <w:color w:val="000000"/>
              </w:rPr>
              <w:t>意明確，內容無錯別字。</w:t>
            </w:r>
          </w:p>
          <w:p w:rsidR="00A476D4" w:rsidRDefault="0084085A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="00C64F44" w:rsidRPr="00F01E8A">
              <w:rPr>
                <w:rFonts w:eastAsia="標楷體" w:hAnsi="標楷體" w:hint="eastAsia"/>
                <w:bCs/>
                <w:color w:val="000000"/>
              </w:rPr>
              <w:t>本次評</w:t>
            </w:r>
            <w:r w:rsidR="00A476D4" w:rsidRPr="00F01E8A">
              <w:rPr>
                <w:rFonts w:eastAsia="標楷體" w:hAnsi="標楷體"/>
                <w:bCs/>
                <w:color w:val="000000"/>
              </w:rPr>
              <w:t>量範圍各單元的配分適當。</w:t>
            </w:r>
          </w:p>
          <w:p w:rsidR="000B6C2E" w:rsidRPr="00CB78C9" w:rsidRDefault="000B6C2E" w:rsidP="000B6C2E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Pr="00F01E8A">
              <w:rPr>
                <w:rFonts w:eastAsia="標楷體" w:hAnsi="標楷體"/>
                <w:bCs/>
                <w:color w:val="000000"/>
              </w:rPr>
              <w:t>未直接引用坊間出版社之試題。</w:t>
            </w:r>
          </w:p>
          <w:p w:rsidR="000B6C2E" w:rsidRPr="00CB78C9" w:rsidRDefault="000B6C2E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Pr="00F01E8A">
              <w:rPr>
                <w:rFonts w:eastAsia="標楷體" w:hAnsi="標楷體"/>
                <w:bCs/>
                <w:color w:val="000000"/>
              </w:rPr>
              <w:t>未使用本試卷做為學生複習</w:t>
            </w:r>
            <w:r w:rsidRPr="00F01E8A">
              <w:rPr>
                <w:rFonts w:eastAsia="標楷體" w:hAnsi="標楷體" w:hint="eastAsia"/>
                <w:bCs/>
                <w:color w:val="000000"/>
              </w:rPr>
              <w:t>卷之</w:t>
            </w:r>
            <w:r w:rsidRPr="00F01E8A">
              <w:rPr>
                <w:rFonts w:eastAsia="標楷體" w:hAnsi="標楷體"/>
                <w:bCs/>
                <w:color w:val="000000"/>
              </w:rPr>
              <w:t>使用。</w:t>
            </w:r>
          </w:p>
          <w:p w:rsidR="00CB78C9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="00CB78C9" w:rsidRPr="00CB78C9">
              <w:rPr>
                <w:rFonts w:eastAsia="標楷體" w:hAnsi="標楷體" w:hint="eastAsia"/>
                <w:b/>
                <w:bCs/>
                <w:color w:val="000000"/>
              </w:rPr>
              <w:t>仿學測題數：共</w:t>
            </w:r>
            <w:r w:rsidR="00CB78C9" w:rsidRPr="00CB78C9">
              <w:rPr>
                <w:rFonts w:eastAsia="標楷體" w:hAnsi="標楷體" w:hint="eastAsia"/>
                <w:b/>
                <w:bCs/>
                <w:color w:val="000000"/>
              </w:rPr>
              <w:t>(    )</w:t>
            </w:r>
            <w:r w:rsidR="00CB78C9" w:rsidRPr="00CB78C9">
              <w:rPr>
                <w:rFonts w:eastAsia="標楷體" w:hAnsi="標楷體" w:hint="eastAsia"/>
                <w:b/>
                <w:bCs/>
                <w:color w:val="000000"/>
              </w:rPr>
              <w:t>題。</w:t>
            </w:r>
          </w:p>
          <w:p w:rsidR="00496FFE" w:rsidRPr="000B6C2E" w:rsidRDefault="00496FFE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□挑戰加分題：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5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分，以加滿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100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分為上限。</w:t>
            </w:r>
          </w:p>
        </w:tc>
        <w:tc>
          <w:tcPr>
            <w:tcW w:w="21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命題</w:t>
            </w:r>
          </w:p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教師：</w:t>
            </w:r>
          </w:p>
          <w:p w:rsidR="00A91749" w:rsidRDefault="00A91749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</w:p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教務組</w:t>
            </w:r>
          </w:p>
          <w:p w:rsidR="00A476D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簽收</w:t>
            </w:r>
            <w:r w:rsidRPr="000B0124">
              <w:rPr>
                <w:rFonts w:eastAsia="標楷體" w:hint="eastAsia"/>
                <w:bCs/>
                <w:color w:val="000000"/>
                <w:u w:val="single"/>
              </w:rPr>
              <w:t>：</w:t>
            </w:r>
          </w:p>
          <w:p w:rsidR="00B56BA6" w:rsidRDefault="00B56BA6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</w:p>
          <w:p w:rsidR="00B56BA6" w:rsidRPr="000B0124" w:rsidRDefault="00BC62C3" w:rsidP="00B56B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送出</w:t>
            </w:r>
          </w:p>
          <w:p w:rsidR="00B56BA6" w:rsidRPr="000B0124" w:rsidRDefault="00B56BA6" w:rsidP="00B56B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時間：</w:t>
            </w:r>
          </w:p>
          <w:p w:rsidR="00B56BA6" w:rsidRPr="000B0124" w:rsidRDefault="00B56BA6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</w:p>
        </w:tc>
      </w:tr>
      <w:tr w:rsidR="00A476D4" w:rsidRPr="000B0124">
        <w:trPr>
          <w:trHeight w:val="3124"/>
        </w:trPr>
        <w:tc>
          <w:tcPr>
            <w:tcW w:w="8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6D4" w:rsidRPr="000B0124" w:rsidRDefault="00A476D4" w:rsidP="00DE131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0B0124">
              <w:rPr>
                <w:rFonts w:ascii="標楷體" w:eastAsia="標楷體" w:hAnsi="標楷體" w:hint="eastAsia"/>
                <w:bCs/>
                <w:color w:val="000000"/>
                <w:sz w:val="28"/>
              </w:rPr>
              <w:t>審題</w:t>
            </w:r>
          </w:p>
        </w:tc>
        <w:tc>
          <w:tcPr>
            <w:tcW w:w="5949" w:type="dxa"/>
            <w:tcBorders>
              <w:bottom w:val="single" w:sz="12" w:space="0" w:color="auto"/>
            </w:tcBorders>
            <w:vAlign w:val="center"/>
          </w:tcPr>
          <w:p w:rsidR="00A476D4" w:rsidRPr="00CB78C9" w:rsidRDefault="00A476D4" w:rsidP="00BC62C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Pr="00F01E8A">
              <w:rPr>
                <w:rFonts w:eastAsia="標楷體" w:hAnsi="標楷體"/>
                <w:bCs/>
                <w:color w:val="000000"/>
              </w:rPr>
              <w:t>試卷</w:t>
            </w:r>
            <w:r w:rsidRPr="00F01E8A">
              <w:rPr>
                <w:rFonts w:eastAsia="標楷體" w:hAnsi="標楷體" w:hint="eastAsia"/>
                <w:bCs/>
                <w:color w:val="000000"/>
              </w:rPr>
              <w:t>標題的學年度、領域別、班級別皆正確。</w:t>
            </w:r>
          </w:p>
          <w:p w:rsidR="00A476D4" w:rsidRPr="00CB78C9" w:rsidRDefault="00A476D4" w:rsidP="00BC62C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="001446E3">
              <w:rPr>
                <w:rFonts w:eastAsia="標楷體" w:hAnsi="標楷體"/>
                <w:bCs/>
                <w:color w:val="000000"/>
              </w:rPr>
              <w:t>試卷使用正體字，字體</w:t>
            </w:r>
            <w:r w:rsidR="00496FFE" w:rsidRPr="00BC62C3">
              <w:rPr>
                <w:rFonts w:eastAsia="標楷體" w:hAnsi="標楷體" w:hint="eastAsia"/>
                <w:bCs/>
                <w:color w:val="000000"/>
              </w:rPr>
              <w:t>為</w:t>
            </w:r>
            <w:r w:rsidR="00680334">
              <w:rPr>
                <w:rFonts w:eastAsia="標楷體" w:hAnsi="標楷體" w:hint="eastAsia"/>
                <w:bCs/>
                <w:color w:val="000000"/>
              </w:rPr>
              <w:t>14</w:t>
            </w:r>
            <w:r w:rsidR="00496FFE" w:rsidRPr="00BC62C3">
              <w:rPr>
                <w:rFonts w:eastAsia="標楷體" w:hAnsi="標楷體" w:hint="eastAsia"/>
                <w:bCs/>
                <w:color w:val="000000"/>
              </w:rPr>
              <w:t>號字以上</w:t>
            </w:r>
            <w:r w:rsidRPr="00F01E8A">
              <w:rPr>
                <w:rFonts w:eastAsia="標楷體" w:hAnsi="標楷體"/>
                <w:bCs/>
                <w:color w:val="000000"/>
              </w:rPr>
              <w:t>。</w:t>
            </w:r>
          </w:p>
          <w:p w:rsidR="00A476D4" w:rsidRDefault="00A476D4" w:rsidP="00BC62C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Pr="00F01E8A">
              <w:rPr>
                <w:rFonts w:eastAsia="標楷體" w:hAnsi="標楷體"/>
                <w:bCs/>
                <w:color w:val="000000"/>
              </w:rPr>
              <w:t>配合學生</w:t>
            </w:r>
            <w:r w:rsidR="002078C3" w:rsidRPr="00F01E8A">
              <w:rPr>
                <w:rFonts w:eastAsia="標楷體" w:hAnsi="標楷體" w:hint="eastAsia"/>
                <w:bCs/>
                <w:color w:val="000000"/>
              </w:rPr>
              <w:t>的</w:t>
            </w:r>
            <w:r w:rsidRPr="00F01E8A">
              <w:rPr>
                <w:rFonts w:eastAsia="標楷體" w:hAnsi="標楷體"/>
                <w:bCs/>
                <w:color w:val="000000"/>
              </w:rPr>
              <w:t>年段需求，評卷字體加列注音。</w:t>
            </w:r>
          </w:p>
          <w:p w:rsidR="000B6C2E" w:rsidRPr="00CB78C9" w:rsidRDefault="000B6C2E" w:rsidP="00BC62C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Ansi="標楷體" w:hint="eastAsia"/>
                <w:bCs/>
                <w:color w:val="000000"/>
              </w:rPr>
              <w:t>試卷圖片清晰，容易閱讀。</w:t>
            </w:r>
          </w:p>
          <w:p w:rsidR="00A476D4" w:rsidRPr="00CB78C9" w:rsidRDefault="00A476D4" w:rsidP="00BC62C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Pr="00F01E8A">
              <w:rPr>
                <w:rFonts w:eastAsia="標楷體" w:hAnsi="標楷體"/>
                <w:bCs/>
                <w:color w:val="000000"/>
              </w:rPr>
              <w:t>試卷題</w:t>
            </w:r>
            <w:r w:rsidR="00C64F44" w:rsidRPr="00F01E8A">
              <w:rPr>
                <w:rFonts w:eastAsia="標楷體" w:hAnsi="標楷體"/>
                <w:bCs/>
                <w:color w:val="000000"/>
              </w:rPr>
              <w:t>型多元，</w:t>
            </w:r>
            <w:r w:rsidR="00BC62C3" w:rsidRPr="00BC62C3">
              <w:rPr>
                <w:rFonts w:eastAsia="標楷體" w:hAnsi="標楷體" w:hint="eastAsia"/>
                <w:bCs/>
                <w:color w:val="000000"/>
              </w:rPr>
              <w:t>有</w:t>
            </w:r>
            <w:r w:rsidR="00BC62C3" w:rsidRPr="00BC62C3">
              <w:rPr>
                <w:rFonts w:eastAsia="標楷體" w:hAnsi="標楷體" w:hint="eastAsia"/>
                <w:bCs/>
                <w:color w:val="000000"/>
              </w:rPr>
              <w:t>4</w:t>
            </w:r>
            <w:r w:rsidR="00BC62C3" w:rsidRPr="00BC62C3">
              <w:rPr>
                <w:rFonts w:eastAsia="標楷體" w:hAnsi="標楷體" w:hint="eastAsia"/>
                <w:bCs/>
                <w:color w:val="000000"/>
              </w:rPr>
              <w:t>種以上</w:t>
            </w:r>
            <w:r w:rsidRPr="00F01E8A">
              <w:rPr>
                <w:rFonts w:eastAsia="標楷體" w:hAnsi="標楷體"/>
                <w:bCs/>
                <w:color w:val="000000"/>
              </w:rPr>
              <w:t>。</w:t>
            </w:r>
          </w:p>
          <w:p w:rsidR="00A476D4" w:rsidRPr="00CB78C9" w:rsidRDefault="00A476D4" w:rsidP="00BC62C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="00F5674E" w:rsidRPr="00F01E8A">
              <w:rPr>
                <w:rFonts w:eastAsia="標楷體" w:hAnsi="標楷體"/>
                <w:bCs/>
                <w:color w:val="000000"/>
              </w:rPr>
              <w:t>每小題</w:t>
            </w:r>
            <w:r w:rsidR="00F5674E" w:rsidRPr="00F01E8A">
              <w:rPr>
                <w:rFonts w:eastAsia="標楷體" w:hAnsi="標楷體" w:hint="eastAsia"/>
                <w:bCs/>
                <w:color w:val="000000"/>
              </w:rPr>
              <w:t>的</w:t>
            </w:r>
            <w:r w:rsidRPr="00F01E8A">
              <w:rPr>
                <w:rFonts w:eastAsia="標楷體" w:hAnsi="標楷體"/>
                <w:bCs/>
                <w:color w:val="000000"/>
              </w:rPr>
              <w:t>配分</w:t>
            </w:r>
            <w:r w:rsidR="00F5674E" w:rsidRPr="00F01E8A">
              <w:rPr>
                <w:rFonts w:eastAsia="標楷體" w:hAnsi="標楷體" w:hint="eastAsia"/>
                <w:bCs/>
                <w:color w:val="000000"/>
              </w:rPr>
              <w:t>為</w:t>
            </w:r>
            <w:r w:rsidRPr="00CB78C9">
              <w:rPr>
                <w:rFonts w:eastAsia="標楷體" w:hAnsi="標楷體"/>
                <w:bCs/>
                <w:color w:val="000000"/>
              </w:rPr>
              <w:t>1-</w:t>
            </w:r>
            <w:r w:rsidR="00BC62C3">
              <w:rPr>
                <w:rFonts w:eastAsia="標楷體" w:hAnsi="標楷體" w:hint="eastAsia"/>
                <w:bCs/>
                <w:color w:val="000000"/>
              </w:rPr>
              <w:t>4</w:t>
            </w:r>
            <w:r w:rsidRPr="00F01E8A">
              <w:rPr>
                <w:rFonts w:eastAsia="標楷體" w:hAnsi="標楷體"/>
                <w:bCs/>
                <w:color w:val="000000"/>
              </w:rPr>
              <w:t>分，總分為</w:t>
            </w:r>
            <w:r w:rsidRPr="00CB78C9">
              <w:rPr>
                <w:rFonts w:eastAsia="標楷體" w:hAnsi="標楷體"/>
                <w:bCs/>
                <w:color w:val="000000"/>
              </w:rPr>
              <w:t>100</w:t>
            </w:r>
            <w:r w:rsidRPr="00F01E8A">
              <w:rPr>
                <w:rFonts w:eastAsia="標楷體" w:hAnsi="標楷體"/>
                <w:bCs/>
                <w:color w:val="000000"/>
              </w:rPr>
              <w:t>分。</w:t>
            </w:r>
          </w:p>
          <w:p w:rsidR="000B6C2E" w:rsidRDefault="00A476D4" w:rsidP="00BC62C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 w:rsidRPr="00CB78C9">
              <w:rPr>
                <w:rFonts w:eastAsia="標楷體" w:hAnsi="標楷體" w:hint="eastAsia"/>
                <w:bCs/>
                <w:color w:val="000000"/>
              </w:rPr>
              <w:t>□</w:t>
            </w:r>
            <w:r w:rsidR="00C64F44" w:rsidRPr="00F01E8A">
              <w:rPr>
                <w:rFonts w:eastAsia="標楷體" w:hAnsi="標楷體" w:hint="eastAsia"/>
                <w:bCs/>
                <w:color w:val="000000"/>
              </w:rPr>
              <w:t>各題的題</w:t>
            </w:r>
            <w:r w:rsidR="00C64F44" w:rsidRPr="00F01E8A">
              <w:rPr>
                <w:rFonts w:eastAsia="標楷體" w:hAnsi="標楷體"/>
                <w:bCs/>
                <w:color w:val="000000"/>
              </w:rPr>
              <w:t>意明確，內容無錯別字。</w:t>
            </w:r>
          </w:p>
          <w:p w:rsidR="00B56BA6" w:rsidRPr="000B6C2E" w:rsidRDefault="00B56BA6" w:rsidP="00BC62C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□題幹與題目沒有跨欄或跨頁。</w:t>
            </w:r>
          </w:p>
        </w:tc>
        <w:tc>
          <w:tcPr>
            <w:tcW w:w="21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審題</w:t>
            </w:r>
          </w:p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教師：</w:t>
            </w:r>
          </w:p>
          <w:p w:rsidR="00A91749" w:rsidRDefault="00A91749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</w:p>
          <w:p w:rsidR="00A476D4" w:rsidRPr="000B012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教務組</w:t>
            </w:r>
          </w:p>
          <w:p w:rsidR="00A476D4" w:rsidRDefault="00A476D4" w:rsidP="00F01E8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簽收</w:t>
            </w:r>
            <w:r w:rsidRPr="000B0124">
              <w:rPr>
                <w:rFonts w:eastAsia="標楷體" w:hint="eastAsia"/>
                <w:bCs/>
                <w:color w:val="000000"/>
                <w:u w:val="single"/>
              </w:rPr>
              <w:t>：</w:t>
            </w:r>
          </w:p>
          <w:p w:rsidR="00B56BA6" w:rsidRPr="000B0124" w:rsidRDefault="00B56BA6" w:rsidP="00B56B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</w:p>
          <w:p w:rsidR="00B56BA6" w:rsidRPr="000B0124" w:rsidRDefault="00BC62C3" w:rsidP="00B56B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送出</w:t>
            </w:r>
          </w:p>
          <w:p w:rsidR="00B56BA6" w:rsidRPr="000B0124" w:rsidRDefault="00B56BA6" w:rsidP="00B56BA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0B0124">
              <w:rPr>
                <w:rFonts w:eastAsia="標楷體" w:hint="eastAsia"/>
                <w:bCs/>
                <w:color w:val="000000"/>
              </w:rPr>
              <w:t>時間：</w:t>
            </w:r>
          </w:p>
          <w:p w:rsidR="00B56BA6" w:rsidRPr="000B0124" w:rsidRDefault="00B56BA6" w:rsidP="00F01E8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BC62C3" w:rsidRPr="00736EEB" w:rsidRDefault="00BC62C3" w:rsidP="00BC62C3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</w:rPr>
      </w:pPr>
      <w:r w:rsidRPr="00736EEB">
        <w:rPr>
          <w:rFonts w:ascii="標楷體" w:eastAsia="標楷體" w:hAnsi="標楷體" w:hint="eastAsia"/>
          <w:color w:val="0000FF"/>
        </w:rPr>
        <w:t>非選擇題的統整性題型，能避免學生以猜題方式作答，請多加運用。</w:t>
      </w:r>
    </w:p>
    <w:p w:rsidR="00BC62C3" w:rsidRPr="00322653" w:rsidRDefault="00BC62C3" w:rsidP="00BC62C3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 w:rsidRPr="00736EEB">
        <w:rPr>
          <w:rFonts w:ascii="標楷體" w:eastAsia="標楷體" w:hAnsi="標楷體" w:hint="eastAsia"/>
          <w:color w:val="0000FF"/>
        </w:rPr>
        <w:t>仿學測之題目，排版時請用粗體字，以利辨識</w:t>
      </w:r>
      <w:r w:rsidR="00A86873" w:rsidRPr="00736EEB">
        <w:rPr>
          <w:rFonts w:ascii="標楷體" w:eastAsia="標楷體" w:hAnsi="標楷體" w:hint="eastAsia"/>
          <w:b/>
          <w:color w:val="0000FF"/>
          <w:shd w:val="pct15" w:color="auto" w:fill="FFFFFF"/>
        </w:rPr>
        <w:t>(下圖為抬頭範例參</w:t>
      </w:r>
      <w:r w:rsidR="00A86873" w:rsidRPr="00A8687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照)</w:t>
      </w:r>
      <w:r w:rsidRPr="00322653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A476D4" w:rsidRPr="00322653" w:rsidRDefault="00A476D4" w:rsidP="00424001">
      <w:pPr>
        <w:adjustRightInd w:val="0"/>
        <w:snapToGrid w:val="0"/>
        <w:spacing w:beforeLines="50" w:before="180"/>
        <w:ind w:leftChars="-64" w:left="102" w:rightChars="-139" w:right="-334" w:hangingChars="128" w:hanging="256"/>
        <w:rPr>
          <w:rFonts w:eastAsia="標楷體"/>
          <w:b/>
          <w:color w:val="000000"/>
          <w:sz w:val="20"/>
          <w:szCs w:val="20"/>
        </w:rPr>
      </w:pPr>
      <w:r w:rsidRPr="00322653">
        <w:rPr>
          <w:rFonts w:eastAsia="標楷體"/>
          <w:b/>
          <w:color w:val="000000"/>
          <w:sz w:val="20"/>
          <w:szCs w:val="20"/>
        </w:rPr>
        <w:t>※</w:t>
      </w:r>
      <w:r w:rsidRPr="00322653">
        <w:rPr>
          <w:rFonts w:eastAsia="標楷體"/>
          <w:b/>
          <w:color w:val="000000"/>
          <w:sz w:val="20"/>
          <w:szCs w:val="20"/>
        </w:rPr>
        <w:t>請命題教師於</w:t>
      </w:r>
      <w:r w:rsidR="00A3089A">
        <w:rPr>
          <w:rFonts w:eastAsia="標楷體" w:hint="eastAsia"/>
          <w:b/>
          <w:color w:val="000000"/>
          <w:sz w:val="20"/>
          <w:szCs w:val="20"/>
        </w:rPr>
        <w:t>1</w:t>
      </w:r>
      <w:r w:rsidR="003501B0">
        <w:rPr>
          <w:rFonts w:eastAsia="標楷體" w:hint="eastAsia"/>
          <w:b/>
          <w:color w:val="000000"/>
          <w:sz w:val="20"/>
          <w:szCs w:val="20"/>
        </w:rPr>
        <w:t>1</w:t>
      </w:r>
      <w:r w:rsidR="00C0722B">
        <w:rPr>
          <w:rFonts w:eastAsia="標楷體" w:hint="eastAsia"/>
          <w:b/>
          <w:color w:val="000000"/>
          <w:sz w:val="20"/>
          <w:szCs w:val="20"/>
        </w:rPr>
        <w:t>1</w:t>
      </w:r>
      <w:r w:rsidR="00A3089A">
        <w:rPr>
          <w:rFonts w:eastAsia="標楷體" w:hint="eastAsia"/>
          <w:b/>
          <w:color w:val="000000"/>
          <w:sz w:val="20"/>
          <w:szCs w:val="20"/>
        </w:rPr>
        <w:t>年</w:t>
      </w:r>
      <w:r w:rsidR="003A4B4A">
        <w:rPr>
          <w:rFonts w:eastAsia="標楷體" w:hint="eastAsia"/>
          <w:b/>
          <w:color w:val="000000"/>
          <w:sz w:val="20"/>
          <w:szCs w:val="20"/>
        </w:rPr>
        <w:t>10</w:t>
      </w:r>
      <w:r w:rsidR="00A3089A">
        <w:rPr>
          <w:rFonts w:eastAsia="標楷體" w:hint="eastAsia"/>
          <w:b/>
          <w:color w:val="000000"/>
          <w:sz w:val="20"/>
          <w:szCs w:val="20"/>
        </w:rPr>
        <w:t>月</w:t>
      </w:r>
      <w:r w:rsidR="003A4B4A">
        <w:rPr>
          <w:rFonts w:eastAsia="標楷體" w:hint="eastAsia"/>
          <w:b/>
          <w:color w:val="000000"/>
          <w:sz w:val="20"/>
          <w:szCs w:val="20"/>
        </w:rPr>
        <w:t>20</w:t>
      </w:r>
      <w:bookmarkStart w:id="0" w:name="_GoBack"/>
      <w:bookmarkEnd w:id="0"/>
      <w:r w:rsidR="00A3089A">
        <w:rPr>
          <w:rFonts w:eastAsia="標楷體" w:hint="eastAsia"/>
          <w:b/>
          <w:color w:val="000000"/>
          <w:sz w:val="20"/>
          <w:szCs w:val="20"/>
        </w:rPr>
        <w:t>日前</w:t>
      </w:r>
      <w:r w:rsidRPr="00322653">
        <w:rPr>
          <w:rFonts w:eastAsia="標楷體"/>
          <w:b/>
          <w:color w:val="000000"/>
          <w:sz w:val="20"/>
          <w:szCs w:val="20"/>
        </w:rPr>
        <w:t>，將本檢核表及定期評量試卷紙本繳至教務組彙整。</w:t>
      </w:r>
    </w:p>
    <w:p w:rsidR="00322653" w:rsidRDefault="00A61956" w:rsidP="00424001">
      <w:pPr>
        <w:adjustRightInd w:val="0"/>
        <w:snapToGrid w:val="0"/>
        <w:spacing w:beforeLines="50" w:before="180"/>
        <w:ind w:leftChars="-64" w:left="154" w:rightChars="-139" w:right="-334" w:hangingChars="128" w:hanging="308"/>
        <w:rPr>
          <w:rFonts w:eastAsia="標楷體" w:hAnsi="標楷體"/>
          <w:color w:val="000000"/>
          <w:sz w:val="28"/>
        </w:rPr>
      </w:pPr>
      <w:r>
        <w:rPr>
          <w:rFonts w:eastAsia="標楷體"/>
          <w:b/>
          <w:noProof/>
          <w:color w:val="000000"/>
        </w:rPr>
        <w:drawing>
          <wp:inline distT="0" distB="0" distL="0" distR="0">
            <wp:extent cx="5525770" cy="1200785"/>
            <wp:effectExtent l="19050" t="19050" r="17780" b="18415"/>
            <wp:docPr id="1" name="圖片 0" descr="橫式的抬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橫式的抬頭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12007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476D4" w:rsidRDefault="00A476D4" w:rsidP="004674BD">
      <w:pPr>
        <w:adjustRightInd w:val="0"/>
        <w:snapToGrid w:val="0"/>
        <w:spacing w:beforeLines="50" w:before="180"/>
        <w:ind w:leftChars="-64" w:left="204" w:rightChars="-139" w:right="-334" w:hangingChars="128" w:hanging="358"/>
      </w:pPr>
      <w:r>
        <w:rPr>
          <w:rFonts w:eastAsia="標楷體" w:hAnsi="標楷體"/>
          <w:color w:val="000000"/>
          <w:sz w:val="28"/>
        </w:rPr>
        <w:t>教</w:t>
      </w:r>
      <w:r>
        <w:rPr>
          <w:rFonts w:eastAsia="標楷體" w:hAnsi="標楷體" w:hint="eastAsia"/>
          <w:color w:val="000000"/>
          <w:sz w:val="28"/>
        </w:rPr>
        <w:t>務</w:t>
      </w:r>
      <w:r w:rsidRPr="007C3B79">
        <w:rPr>
          <w:rFonts w:eastAsia="標楷體" w:hAnsi="標楷體"/>
          <w:color w:val="000000"/>
          <w:sz w:val="28"/>
        </w:rPr>
        <w:t>組長：</w:t>
      </w:r>
      <w:r w:rsidR="00CB78C9">
        <w:rPr>
          <w:rFonts w:eastAsia="標楷體" w:hAnsi="標楷體" w:hint="eastAsia"/>
          <w:color w:val="000000"/>
          <w:sz w:val="28"/>
        </w:rPr>
        <w:t xml:space="preserve">             </w:t>
      </w:r>
      <w:r>
        <w:rPr>
          <w:rFonts w:eastAsia="標楷體" w:hAnsi="標楷體"/>
          <w:color w:val="000000"/>
          <w:sz w:val="28"/>
        </w:rPr>
        <w:t>教</w:t>
      </w:r>
      <w:r>
        <w:rPr>
          <w:rFonts w:eastAsia="標楷體" w:hAnsi="標楷體" w:hint="eastAsia"/>
          <w:color w:val="000000"/>
          <w:sz w:val="28"/>
        </w:rPr>
        <w:t>導</w:t>
      </w:r>
      <w:r w:rsidRPr="007C3B79">
        <w:rPr>
          <w:rFonts w:eastAsia="標楷體" w:hAnsi="標楷體"/>
          <w:color w:val="000000"/>
          <w:sz w:val="28"/>
        </w:rPr>
        <w:t>主任：</w:t>
      </w:r>
      <w:r w:rsidR="00CB78C9">
        <w:rPr>
          <w:rFonts w:eastAsia="標楷體" w:hAnsi="標楷體" w:hint="eastAsia"/>
          <w:color w:val="000000"/>
          <w:sz w:val="28"/>
        </w:rPr>
        <w:t xml:space="preserve">                 </w:t>
      </w:r>
      <w:r w:rsidRPr="007C3B79">
        <w:rPr>
          <w:rFonts w:eastAsia="標楷體" w:hAnsi="標楷體"/>
          <w:color w:val="000000"/>
          <w:sz w:val="28"/>
        </w:rPr>
        <w:t>校長：</w:t>
      </w:r>
    </w:p>
    <w:sectPr w:rsidR="00A476D4" w:rsidSect="00BC62C3">
      <w:pgSz w:w="11906" w:h="16838"/>
      <w:pgMar w:top="1134" w:right="1416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15" w:rsidRDefault="00BE2715" w:rsidP="002078C3">
      <w:r>
        <w:separator/>
      </w:r>
    </w:p>
  </w:endnote>
  <w:endnote w:type="continuationSeparator" w:id="0">
    <w:p w:rsidR="00BE2715" w:rsidRDefault="00BE2715" w:rsidP="0020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15" w:rsidRDefault="00BE2715" w:rsidP="002078C3">
      <w:r>
        <w:separator/>
      </w:r>
    </w:p>
  </w:footnote>
  <w:footnote w:type="continuationSeparator" w:id="0">
    <w:p w:rsidR="00BE2715" w:rsidRDefault="00BE2715" w:rsidP="0020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46112"/>
    <w:multiLevelType w:val="hybridMultilevel"/>
    <w:tmpl w:val="21F632FA"/>
    <w:lvl w:ilvl="0" w:tplc="EE723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D4"/>
    <w:rsid w:val="00025DDA"/>
    <w:rsid w:val="00056D45"/>
    <w:rsid w:val="000632FA"/>
    <w:rsid w:val="00096117"/>
    <w:rsid w:val="000B0124"/>
    <w:rsid w:val="000B6C2E"/>
    <w:rsid w:val="000E0CC0"/>
    <w:rsid w:val="000E1914"/>
    <w:rsid w:val="000F4110"/>
    <w:rsid w:val="0010663C"/>
    <w:rsid w:val="00111A40"/>
    <w:rsid w:val="001446E3"/>
    <w:rsid w:val="001B2DE0"/>
    <w:rsid w:val="002002A4"/>
    <w:rsid w:val="002078C3"/>
    <w:rsid w:val="002341F7"/>
    <w:rsid w:val="0024153F"/>
    <w:rsid w:val="00257A8A"/>
    <w:rsid w:val="002E187B"/>
    <w:rsid w:val="002F244B"/>
    <w:rsid w:val="00322653"/>
    <w:rsid w:val="003501B0"/>
    <w:rsid w:val="003625E0"/>
    <w:rsid w:val="00377E6F"/>
    <w:rsid w:val="003842D5"/>
    <w:rsid w:val="003A2C6C"/>
    <w:rsid w:val="003A4B4A"/>
    <w:rsid w:val="003B62EB"/>
    <w:rsid w:val="003C2C27"/>
    <w:rsid w:val="003C2C80"/>
    <w:rsid w:val="003F168F"/>
    <w:rsid w:val="004012B2"/>
    <w:rsid w:val="0040155C"/>
    <w:rsid w:val="00424001"/>
    <w:rsid w:val="00456A3E"/>
    <w:rsid w:val="004674BD"/>
    <w:rsid w:val="00481AEC"/>
    <w:rsid w:val="004851C0"/>
    <w:rsid w:val="00496FFE"/>
    <w:rsid w:val="004E57AA"/>
    <w:rsid w:val="00513670"/>
    <w:rsid w:val="005346A8"/>
    <w:rsid w:val="00561837"/>
    <w:rsid w:val="00566746"/>
    <w:rsid w:val="00567F96"/>
    <w:rsid w:val="005D0C27"/>
    <w:rsid w:val="005E0E7F"/>
    <w:rsid w:val="005F666D"/>
    <w:rsid w:val="0063736D"/>
    <w:rsid w:val="00647A37"/>
    <w:rsid w:val="00680334"/>
    <w:rsid w:val="006A167B"/>
    <w:rsid w:val="006A21CD"/>
    <w:rsid w:val="007115C7"/>
    <w:rsid w:val="00736EEB"/>
    <w:rsid w:val="00790333"/>
    <w:rsid w:val="007939DC"/>
    <w:rsid w:val="007A167D"/>
    <w:rsid w:val="0084085A"/>
    <w:rsid w:val="008443FE"/>
    <w:rsid w:val="00866CB3"/>
    <w:rsid w:val="00871401"/>
    <w:rsid w:val="008769F8"/>
    <w:rsid w:val="008D702D"/>
    <w:rsid w:val="008D7737"/>
    <w:rsid w:val="00950424"/>
    <w:rsid w:val="009D3A30"/>
    <w:rsid w:val="009E5EA8"/>
    <w:rsid w:val="00A05DA2"/>
    <w:rsid w:val="00A12AA6"/>
    <w:rsid w:val="00A3089A"/>
    <w:rsid w:val="00A476D4"/>
    <w:rsid w:val="00A61956"/>
    <w:rsid w:val="00A86873"/>
    <w:rsid w:val="00A91749"/>
    <w:rsid w:val="00AA31E3"/>
    <w:rsid w:val="00B07A08"/>
    <w:rsid w:val="00B27541"/>
    <w:rsid w:val="00B5296D"/>
    <w:rsid w:val="00B53D17"/>
    <w:rsid w:val="00B56BA6"/>
    <w:rsid w:val="00B65671"/>
    <w:rsid w:val="00B7377F"/>
    <w:rsid w:val="00B9354D"/>
    <w:rsid w:val="00BC62C3"/>
    <w:rsid w:val="00BE2715"/>
    <w:rsid w:val="00C0722B"/>
    <w:rsid w:val="00C12A83"/>
    <w:rsid w:val="00C64F44"/>
    <w:rsid w:val="00C67F9E"/>
    <w:rsid w:val="00CB6E31"/>
    <w:rsid w:val="00CB78C9"/>
    <w:rsid w:val="00CE343B"/>
    <w:rsid w:val="00CF4A98"/>
    <w:rsid w:val="00D40D9A"/>
    <w:rsid w:val="00D629CB"/>
    <w:rsid w:val="00D93025"/>
    <w:rsid w:val="00DE1316"/>
    <w:rsid w:val="00DE4093"/>
    <w:rsid w:val="00E9597B"/>
    <w:rsid w:val="00ED7692"/>
    <w:rsid w:val="00F01E8A"/>
    <w:rsid w:val="00F2049D"/>
    <w:rsid w:val="00F5674E"/>
    <w:rsid w:val="00F640E6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6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6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78C3"/>
    <w:rPr>
      <w:kern w:val="2"/>
    </w:rPr>
  </w:style>
  <w:style w:type="paragraph" w:styleId="a6">
    <w:name w:val="footer"/>
    <w:basedOn w:val="a"/>
    <w:link w:val="a7"/>
    <w:rsid w:val="0020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78C3"/>
    <w:rPr>
      <w:kern w:val="2"/>
    </w:rPr>
  </w:style>
  <w:style w:type="paragraph" w:styleId="a8">
    <w:name w:val="Balloon Text"/>
    <w:basedOn w:val="a"/>
    <w:link w:val="a9"/>
    <w:rsid w:val="0032265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2265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6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6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78C3"/>
    <w:rPr>
      <w:kern w:val="2"/>
    </w:rPr>
  </w:style>
  <w:style w:type="paragraph" w:styleId="a6">
    <w:name w:val="footer"/>
    <w:basedOn w:val="a"/>
    <w:link w:val="a7"/>
    <w:rsid w:val="0020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78C3"/>
    <w:rPr>
      <w:kern w:val="2"/>
    </w:rPr>
  </w:style>
  <w:style w:type="paragraph" w:styleId="a8">
    <w:name w:val="Balloon Text"/>
    <w:basedOn w:val="a"/>
    <w:link w:val="a9"/>
    <w:rsid w:val="0032265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2265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B5B5-72E4-45A2-9DAA-CC12374E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>soho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花蓮縣大興國民小學102學年第1學期</dc:title>
  <dc:creator>redhair8888</dc:creator>
  <cp:lastModifiedBy>user</cp:lastModifiedBy>
  <cp:revision>7</cp:revision>
  <cp:lastPrinted>2021-12-27T07:17:00Z</cp:lastPrinted>
  <dcterms:created xsi:type="dcterms:W3CDTF">2021-10-15T07:57:00Z</dcterms:created>
  <dcterms:modified xsi:type="dcterms:W3CDTF">2022-10-18T05:13:00Z</dcterms:modified>
</cp:coreProperties>
</file>